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供应商报名登记表</w:t>
      </w:r>
    </w:p>
    <w:tbl>
      <w:tblPr>
        <w:tblStyle w:val="3"/>
        <w:tblW w:w="8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92"/>
        <w:gridCol w:w="623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81" w:hRule="atLeast"/>
        </w:trPr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采购包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(必填）</w:t>
            </w:r>
          </w:p>
        </w:tc>
        <w:tc>
          <w:tcPr>
            <w:tcW w:w="623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宋体" w:hAnsi="宋体" w:eastAsia="仿宋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单位名称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(必填）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（加盖公章）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单位地址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(必填）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(必填）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单位固定电话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经办人移动电话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(必填）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5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单位传真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2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电子邮箱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88" w:hRule="atLeast"/>
        </w:trPr>
        <w:tc>
          <w:tcPr>
            <w:tcW w:w="2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    注</w:t>
            </w:r>
          </w:p>
        </w:tc>
        <w:tc>
          <w:tcPr>
            <w:tcW w:w="6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>
      <w:pPr>
        <w:tabs>
          <w:tab w:val="left" w:pos="851"/>
        </w:tabs>
        <w:spacing w:line="480" w:lineRule="exact"/>
        <w:jc w:val="both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tabs>
          <w:tab w:val="left" w:pos="851"/>
        </w:tabs>
        <w:spacing w:line="480" w:lineRule="exact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</w:p>
    <w:p>
      <w:pPr>
        <w:ind w:firstLine="4760" w:firstLineChars="1700"/>
      </w:pPr>
      <w:r>
        <w:rPr>
          <w:rFonts w:hint="eastAsia" w:ascii="宋体" w:hAnsi="宋体" w:cs="宋体"/>
          <w:color w:val="333333"/>
          <w:kern w:val="0"/>
          <w:sz w:val="28"/>
          <w:szCs w:val="28"/>
        </w:rPr>
        <w:t>  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B645E5"/>
    <w:rsid w:val="15B6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2023-01-17T06:00:00Z</dcterms:created>
  <dc:creator>巫建奇</dc:creator>
  <cp:lastModifiedBy>巫建奇</cp:lastModifiedBy>
  <dcterms:modified xsi:type="dcterms:W3CDTF">2023-01-17T06:01:47Z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2052-11.1.0.9172</vt:lpwstr>
  </property>
</Properties>
</file>